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9B63D" w14:textId="71BBE4C3" w:rsidR="002B7D0E" w:rsidRDefault="002B7D0E" w:rsidP="00002923">
      <w:pPr>
        <w:rPr>
          <w:rFonts w:ascii="Times New Roman" w:hAnsi="Times New Roman" w:cs="Times New Roman"/>
          <w:b/>
          <w:color w:val="92CDDC" w:themeColor="accent5" w:themeTint="99"/>
          <w:sz w:val="60"/>
          <w:szCs w:val="60"/>
        </w:rPr>
      </w:pPr>
      <w:r>
        <w:rPr>
          <w:rFonts w:ascii="Helvetica" w:hAnsi="Helvetica" w:cs="Helvetica"/>
          <w:noProof/>
          <w:color w:val="FFFFFF"/>
          <w:sz w:val="64"/>
          <w:szCs w:val="64"/>
          <w:lang w:val="es-ES"/>
        </w:rPr>
        <w:drawing>
          <wp:inline distT="0" distB="0" distL="0" distR="0" wp14:anchorId="50440626" wp14:editId="64B97304">
            <wp:extent cx="803275" cy="8032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82" cy="8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3C93" w14:textId="77777777" w:rsidR="002B7D0E" w:rsidRDefault="002B7D0E" w:rsidP="00002923">
      <w:pPr>
        <w:rPr>
          <w:rFonts w:ascii="Times New Roman" w:hAnsi="Times New Roman" w:cs="Times New Roman"/>
          <w:b/>
          <w:color w:val="92CDDC" w:themeColor="accent5" w:themeTint="99"/>
          <w:sz w:val="60"/>
          <w:szCs w:val="60"/>
        </w:rPr>
      </w:pPr>
    </w:p>
    <w:p w14:paraId="59DB3A65" w14:textId="27C2C2FF" w:rsidR="00002923" w:rsidRPr="002B7D0E" w:rsidRDefault="002B7D0E" w:rsidP="00002923">
      <w:pPr>
        <w:rPr>
          <w:rFonts w:ascii="Times New Roman" w:hAnsi="Times New Roman" w:cs="Times New Roman"/>
          <w:b/>
          <w:color w:val="92CDDC" w:themeColor="accent5" w:themeTint="99"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="00002923" w:rsidRPr="002B7D0E">
        <w:rPr>
          <w:rFonts w:ascii="Times New Roman" w:hAnsi="Times New Roman" w:cs="Times New Roman"/>
          <w:b/>
          <w:color w:val="92CDDC" w:themeColor="accent5" w:themeTint="99"/>
          <w:sz w:val="60"/>
          <w:szCs w:val="60"/>
        </w:rPr>
        <w:t>CREMAS MULTIPROPOSITO</w:t>
      </w:r>
    </w:p>
    <w:p w14:paraId="3FF74BE4" w14:textId="540662C3" w:rsidR="002B7D0E" w:rsidRDefault="00002923" w:rsidP="002B7D0E">
      <w:pPr>
        <w:ind w:left="708" w:firstLine="708"/>
        <w:rPr>
          <w:rFonts w:ascii="Calisto MT" w:hAnsi="Calisto MT" w:cs="Apple Chancery"/>
          <w:i/>
          <w:sz w:val="32"/>
          <w:szCs w:val="32"/>
        </w:rPr>
      </w:pPr>
      <w:r w:rsidRPr="00002923">
        <w:rPr>
          <w:rFonts w:ascii="Calisto MT" w:hAnsi="Calisto MT"/>
          <w:i/>
          <w:color w:val="F79646" w:themeColor="accent6"/>
          <w:sz w:val="48"/>
          <w:szCs w:val="48"/>
        </w:rPr>
        <w:t>¿</w:t>
      </w:r>
      <w:r w:rsidR="001D7F47" w:rsidRPr="00002923">
        <w:rPr>
          <w:rFonts w:ascii="Calisto MT" w:hAnsi="Calisto MT"/>
          <w:i/>
          <w:color w:val="F79646" w:themeColor="accent6"/>
          <w:sz w:val="48"/>
          <w:szCs w:val="48"/>
        </w:rPr>
        <w:t xml:space="preserve">EL ELIXIR </w:t>
      </w:r>
      <w:r w:rsidRPr="00002923">
        <w:rPr>
          <w:rFonts w:ascii="Calisto MT" w:hAnsi="Calisto MT"/>
          <w:i/>
          <w:color w:val="F79646" w:themeColor="accent6"/>
          <w:sz w:val="48"/>
          <w:szCs w:val="48"/>
        </w:rPr>
        <w:t>DEL FUTURO?</w:t>
      </w:r>
      <w:r w:rsidR="002B7D0E" w:rsidRPr="002B7D0E">
        <w:rPr>
          <w:rFonts w:ascii="Calisto MT" w:hAnsi="Calisto MT" w:cs="Apple Chancery"/>
          <w:i/>
          <w:sz w:val="32"/>
          <w:szCs w:val="32"/>
        </w:rPr>
        <w:t xml:space="preserve"> </w:t>
      </w:r>
    </w:p>
    <w:p w14:paraId="7156E036" w14:textId="77777777" w:rsidR="002B7D0E" w:rsidRDefault="002B7D0E" w:rsidP="002B7D0E">
      <w:pPr>
        <w:rPr>
          <w:rFonts w:ascii="Calisto MT" w:hAnsi="Calisto MT" w:cs="Apple Chancery"/>
          <w:i/>
          <w:sz w:val="32"/>
          <w:szCs w:val="32"/>
        </w:rPr>
      </w:pPr>
    </w:p>
    <w:p w14:paraId="09DDE543" w14:textId="75BF799D" w:rsidR="002B7D0E" w:rsidRPr="00DA7BEE" w:rsidRDefault="002B7D0E" w:rsidP="002B7D0E">
      <w:pPr>
        <w:ind w:left="1416" w:firstLine="708"/>
        <w:rPr>
          <w:rFonts w:ascii="Calisto MT" w:hAnsi="Calisto MT" w:cs="Apple Chancery"/>
          <w:i/>
          <w:sz w:val="32"/>
          <w:szCs w:val="32"/>
        </w:rPr>
      </w:pPr>
      <w:r>
        <w:rPr>
          <w:rFonts w:ascii="Calisto MT" w:hAnsi="Calisto MT" w:cs="Apple Chancery"/>
          <w:i/>
          <w:sz w:val="32"/>
          <w:szCs w:val="32"/>
        </w:rPr>
        <w:t xml:space="preserve">   </w:t>
      </w:r>
      <w:r w:rsidRPr="00DA7BEE">
        <w:rPr>
          <w:rFonts w:ascii="Calisto MT" w:hAnsi="Calisto MT" w:cs="Apple Chancery"/>
          <w:i/>
          <w:sz w:val="32"/>
          <w:szCs w:val="32"/>
        </w:rPr>
        <w:t>Dr. Martín Gastón Alvarez</w:t>
      </w:r>
      <w:bookmarkStart w:id="0" w:name="_GoBack"/>
      <w:bookmarkEnd w:id="0"/>
    </w:p>
    <w:p w14:paraId="729419C0" w14:textId="7016699C" w:rsidR="00340956" w:rsidRDefault="00340956">
      <w:pPr>
        <w:rPr>
          <w:rFonts w:ascii="Calisto MT" w:hAnsi="Calisto MT"/>
          <w:i/>
          <w:color w:val="F79646" w:themeColor="accent6"/>
          <w:sz w:val="48"/>
          <w:szCs w:val="48"/>
        </w:rPr>
      </w:pPr>
    </w:p>
    <w:p w14:paraId="472FA51B" w14:textId="77777777" w:rsidR="002B7D0E" w:rsidRPr="00002923" w:rsidRDefault="002B7D0E">
      <w:pPr>
        <w:rPr>
          <w:rFonts w:ascii="Calisto MT" w:hAnsi="Calisto MT"/>
          <w:i/>
          <w:color w:val="F79646" w:themeColor="accent6"/>
          <w:sz w:val="48"/>
          <w:szCs w:val="48"/>
        </w:rPr>
      </w:pPr>
    </w:p>
    <w:p w14:paraId="36ACD4A9" w14:textId="28867153" w:rsidR="00340956" w:rsidRPr="00002923" w:rsidRDefault="002B7D0E">
      <w:pPr>
        <w:rPr>
          <w:rFonts w:ascii="Calisto MT" w:hAnsi="Calisto MT"/>
          <w:i/>
        </w:rPr>
      </w:pPr>
      <w:r>
        <w:rPr>
          <w:rFonts w:ascii="Helvetica" w:hAnsi="Helvetica" w:cs="Helvetica"/>
          <w:noProof/>
          <w:color w:val="FFFFFF"/>
          <w:sz w:val="64"/>
          <w:szCs w:val="64"/>
          <w:lang w:val="es-ES"/>
        </w:rPr>
        <w:drawing>
          <wp:inline distT="0" distB="0" distL="0" distR="0" wp14:anchorId="48B6469F" wp14:editId="4F965CCF">
            <wp:extent cx="5396230" cy="38195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CER601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9834" r="28461" b="29170"/>
                    <a:stretch/>
                  </pic:blipFill>
                  <pic:spPr bwMode="auto">
                    <a:xfrm>
                      <a:off x="0" y="0"/>
                      <a:ext cx="5396230" cy="3819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124A8" w14:textId="77777777" w:rsidR="006E47F0" w:rsidRDefault="006E47F0" w:rsidP="00340956">
      <w:pPr>
        <w:rPr>
          <w:sz w:val="28"/>
          <w:szCs w:val="28"/>
        </w:rPr>
      </w:pPr>
    </w:p>
    <w:p w14:paraId="47D7F9E7" w14:textId="77777777" w:rsidR="006E47F0" w:rsidRDefault="006E47F0" w:rsidP="00340956">
      <w:pPr>
        <w:rPr>
          <w:sz w:val="28"/>
          <w:szCs w:val="28"/>
        </w:rPr>
      </w:pPr>
    </w:p>
    <w:p w14:paraId="7C6642DE" w14:textId="77777777" w:rsidR="006E47F0" w:rsidRDefault="006E47F0" w:rsidP="00340956"/>
    <w:p w14:paraId="68FD4D1D" w14:textId="77777777" w:rsidR="006E47F0" w:rsidRPr="00A87996" w:rsidRDefault="006E47F0" w:rsidP="006E47F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</w:pP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Llegaron las BB Creams !!! todo en una crema !!!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Sonaba realmente fabuloso y no terminé de aprender a utilizarla e indicarla a mis pacientes que seguía creciendo el abecedario, sus primas hermanas las CC Creams, luego las DD Creams y parecía que el motor de la cosmética no dejaba de acelerar. Solo Dios 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lastRenderedPageBreak/>
        <w:t>sabe hasta que letra llegaremos pero me pareció interesante traerles un breve resumen de sus características mas importantes y diferencias.</w:t>
      </w:r>
    </w:p>
    <w:p w14:paraId="58844BD1" w14:textId="77777777" w:rsidR="006E47F0" w:rsidRPr="00A87996" w:rsidRDefault="006E47F0" w:rsidP="006E47F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</w:p>
    <w:p w14:paraId="665D7B8C" w14:textId="77777777" w:rsidR="006E47F0" w:rsidRPr="00A87996" w:rsidRDefault="006E47F0" w:rsidP="006E47F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</w:p>
    <w:p w14:paraId="2B5995E8" w14:textId="77777777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Las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</w:t>
      </w: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BB Creams (</w:t>
      </w:r>
      <w:r w:rsidRPr="00A87996">
        <w:rPr>
          <w:rFonts w:ascii="Times New Roman" w:hAnsi="Times New Roman" w:cs="Times New Roman"/>
          <w:b/>
          <w:bCs/>
          <w:i/>
          <w:iCs/>
          <w:color w:val="F79646" w:themeColor="accent6"/>
          <w:sz w:val="32"/>
          <w:szCs w:val="32"/>
          <w:lang w:val="es-ES"/>
        </w:rPr>
        <w:t>Blemish Balm</w:t>
      </w: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)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nacieron en Europa, mas precisamente en Alemania, siendo hoy día de conocimiento mundial los beneficios desde su existencia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. Sin embargo,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no eran perfectas para todo tipo de pieles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, puesto que obstruían los poros en los cutis grasos y no disimulaban las imperfecciones por completo, mientras que en las pieles secas y mas añosas la hidratación dejaba que desear. No tenían componentes antiedad o restauradores epiteliales. </w:t>
      </w:r>
    </w:p>
    <w:p w14:paraId="26D8BC46" w14:textId="77777777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</w:p>
    <w:p w14:paraId="0743BA56" w14:textId="77777777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Poco después y para enmendar las carencias de las anteriores nacieron las </w:t>
      </w: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CC Creams (</w:t>
      </w:r>
      <w:r w:rsidRPr="00A87996">
        <w:rPr>
          <w:rFonts w:ascii="Times New Roman" w:hAnsi="Times New Roman" w:cs="Times New Roman"/>
          <w:b/>
          <w:bCs/>
          <w:i/>
          <w:iCs/>
          <w:color w:val="F79646" w:themeColor="accent6"/>
          <w:sz w:val="32"/>
          <w:szCs w:val="32"/>
          <w:lang w:val="es-ES"/>
        </w:rPr>
        <w:t>Color Correction</w:t>
      </w: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)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, con activos antiedad y un maquillaje mas homogéneo que enmascara mejor las imperfecciones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. </w:t>
      </w:r>
      <w:r w:rsidRPr="00A87996">
        <w:rPr>
          <w:rFonts w:ascii="Times New Roman" w:hAnsi="Times New Roman" w:cs="Times New Roman"/>
          <w:b/>
          <w:i/>
          <w:color w:val="2F2F2F"/>
          <w:sz w:val="32"/>
          <w:szCs w:val="32"/>
          <w:lang w:val="es-ES"/>
        </w:rPr>
        <w:t>Las BB y las CC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dan luz, hidratan, protegen del sol y dan un color discreto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. </w:t>
      </w:r>
    </w:p>
    <w:p w14:paraId="7A20321C" w14:textId="6BADD7FB" w:rsidR="006E47F0" w:rsidRPr="00A87996" w:rsidRDefault="006E47F0" w:rsidP="004707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C503C59" w14:textId="77777777" w:rsidR="006E47F0" w:rsidRPr="00A87996" w:rsidRDefault="006E47F0" w:rsidP="004707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67D1CC9" w14:textId="27830CDE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</w:pP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Las </w:t>
      </w: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32"/>
          <w:szCs w:val="32"/>
          <w:lang w:val="es-ES"/>
        </w:rPr>
        <w:t>DD Creams</w:t>
      </w:r>
      <w:r w:rsidRPr="00A87996">
        <w:rPr>
          <w:rFonts w:ascii="Times New Roman" w:hAnsi="Times New Roman" w:cs="Times New Roman"/>
          <w:b/>
          <w:i/>
          <w:color w:val="F79646" w:themeColor="accent6"/>
          <w:sz w:val="32"/>
          <w:szCs w:val="32"/>
          <w:lang w:val="es-ES"/>
        </w:rPr>
        <w:t xml:space="preserve"> </w:t>
      </w:r>
      <w:r w:rsidRPr="00A87996">
        <w:rPr>
          <w:rFonts w:ascii="Times New Roman" w:hAnsi="Times New Roman" w:cs="Times New Roman"/>
          <w:b/>
          <w:bCs/>
          <w:i/>
          <w:iCs/>
          <w:color w:val="F79646" w:themeColor="accent6"/>
          <w:sz w:val="32"/>
          <w:szCs w:val="32"/>
          <w:lang w:val="es-ES"/>
        </w:rPr>
        <w:t>(Daily Defense)</w:t>
      </w:r>
      <w:r w:rsidRPr="00A87996">
        <w:rPr>
          <w:rFonts w:ascii="Times New Roman" w:hAnsi="Times New Roman" w:cs="Times New Roman"/>
          <w:b/>
          <w:i/>
          <w:color w:val="2F2F2F"/>
          <w:sz w:val="32"/>
          <w:szCs w:val="32"/>
          <w:lang w:val="es-ES"/>
        </w:rPr>
        <w:t>,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tienen origen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t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ambién como</w:t>
      </w:r>
      <w:r w:rsidR="009B34B5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</w:t>
      </w:r>
      <w:r w:rsidR="009B34B5" w:rsidRPr="00A87996">
        <w:rPr>
          <w:rFonts w:ascii="Times New Roman" w:hAnsi="Times New Roman" w:cs="Times New Roman"/>
          <w:b/>
          <w:i/>
          <w:sz w:val="32"/>
          <w:szCs w:val="32"/>
          <w:lang w:val="es-ES"/>
        </w:rPr>
        <w:t>Cremas M</w:t>
      </w:r>
      <w:r w:rsidR="00200ABA" w:rsidRPr="00A87996">
        <w:rPr>
          <w:rFonts w:ascii="Times New Roman" w:hAnsi="Times New Roman" w:cs="Times New Roman"/>
          <w:b/>
          <w:i/>
          <w:sz w:val="32"/>
          <w:szCs w:val="32"/>
          <w:lang w:val="es-ES"/>
        </w:rPr>
        <w:t>ultifunción</w:t>
      </w:r>
      <w:r w:rsidR="009B34B5" w:rsidRPr="00A87996">
        <w:rPr>
          <w:rFonts w:ascii="Times New Roman" w:hAnsi="Times New Roman" w:cs="Times New Roman"/>
          <w:b/>
          <w:i/>
          <w:sz w:val="32"/>
          <w:szCs w:val="32"/>
          <w:lang w:val="es-ES"/>
        </w:rPr>
        <w:t xml:space="preserve"> U</w:t>
      </w:r>
      <w:r w:rsidR="00E947FB" w:rsidRPr="00A87996">
        <w:rPr>
          <w:rFonts w:ascii="Times New Roman" w:hAnsi="Times New Roman" w:cs="Times New Roman"/>
          <w:b/>
          <w:i/>
          <w:sz w:val="32"/>
          <w:szCs w:val="32"/>
          <w:lang w:val="es-ES"/>
        </w:rPr>
        <w:t>ltramodernas</w:t>
      </w:r>
      <w:r w:rsidR="00E947FB" w:rsidRPr="00A87996">
        <w:rPr>
          <w:rFonts w:ascii="Times New Roman" w:hAnsi="Times New Roman" w:cs="Times New Roman"/>
          <w:b/>
          <w:i/>
          <w:color w:val="2F2F2F"/>
          <w:sz w:val="32"/>
          <w:szCs w:val="32"/>
          <w:lang w:val="es-ES"/>
        </w:rPr>
        <w:t xml:space="preserve"> 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que hidrata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n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, ilumina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n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y protege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n</w:t>
      </w:r>
      <w:r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de</w:t>
      </w:r>
      <w:r w:rsidR="00200ABA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l sol 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con</w:t>
      </w:r>
      <w:r w:rsidR="00C46671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el agregado que producen </w:t>
      </w: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activación de la melanina que ayuda a que la piel se broncee más fácilmente</w:t>
      </w:r>
      <w:r w:rsidR="004707CD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(</w:t>
      </w:r>
      <w:r w:rsidR="00C46671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es necesaria la exposición solar </w:t>
      </w:r>
      <w:r w:rsidR="004707CD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y no son autobronceantes como se ha d</w:t>
      </w:r>
      <w:r w:rsidR="009B34B5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icho) consiguiendo así el color tan deseado.</w:t>
      </w:r>
    </w:p>
    <w:p w14:paraId="303B8989" w14:textId="55E6FC47" w:rsidR="001F59D8" w:rsidRPr="00A87996" w:rsidRDefault="004707CD" w:rsidP="001F59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F2F2F"/>
          <w:sz w:val="32"/>
          <w:szCs w:val="32"/>
          <w:lang w:val="es-ES"/>
        </w:rPr>
      </w:pPr>
      <w:r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Obviamente factores ant</w:t>
      </w:r>
      <w:r w:rsidR="0025565C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iedad de alta gama y a la orden del </w:t>
      </w:r>
      <w:r w:rsidR="00D2175E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día</w:t>
      </w:r>
      <w:r w:rsidR="0025565C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.</w:t>
      </w:r>
      <w:r w:rsidR="001F59D8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Son mucho más hidratantes que sus predecesoras, por lo que e</w:t>
      </w:r>
      <w:r w:rsidR="001F59D8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stán indicadas para pieles muy secas y deshidratadas.</w:t>
      </w:r>
      <w:r w:rsidR="0025565C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</w:t>
      </w:r>
      <w:r w:rsidR="001F59D8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No menos importante es su </w:t>
      </w:r>
      <w:r w:rsidR="0025565C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indicación</w:t>
      </w:r>
      <w:r w:rsidR="001F59D8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para pieles</w:t>
      </w:r>
      <w:r w:rsidR="0025565C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 xml:space="preserve"> con manchas, </w:t>
      </w:r>
      <w:r w:rsidR="001F59D8" w:rsidRPr="00A87996"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  <w:t>hiperpigmentación</w:t>
      </w:r>
      <w:r w:rsidR="001F59D8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y cicatrices ya que incorpora</w:t>
      </w:r>
      <w:r w:rsidR="0025565C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n componentes que casi logran</w:t>
      </w:r>
      <w:r w:rsidR="001F59D8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igualar el tono de la piel y ofrece</w:t>
      </w:r>
      <w:r w:rsidR="0025565C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r</w:t>
      </w:r>
      <w:r w:rsidR="001F59D8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 xml:space="preserve"> una mayor </w:t>
      </w:r>
      <w:r w:rsidR="0025565C" w:rsidRPr="00A87996">
        <w:rPr>
          <w:rFonts w:ascii="Times New Roman" w:hAnsi="Times New Roman" w:cs="Times New Roman"/>
          <w:color w:val="2F2F2F"/>
          <w:sz w:val="32"/>
          <w:szCs w:val="32"/>
          <w:lang w:val="es-ES"/>
        </w:rPr>
        <w:t>homogeneidad a la vista.</w:t>
      </w:r>
    </w:p>
    <w:p w14:paraId="0C749980" w14:textId="703176C0" w:rsidR="004707CD" w:rsidRPr="00A87996" w:rsidRDefault="004707CD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2F2F2F"/>
          <w:sz w:val="32"/>
          <w:szCs w:val="32"/>
          <w:lang w:val="es-ES"/>
        </w:rPr>
      </w:pPr>
    </w:p>
    <w:p w14:paraId="6A43CDBE" w14:textId="0D4B86A4" w:rsidR="004707CD" w:rsidRPr="00A87996" w:rsidRDefault="004707CD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F79646" w:themeColor="accent6"/>
          <w:sz w:val="28"/>
          <w:szCs w:val="28"/>
          <w:lang w:val="es-ES"/>
        </w:rPr>
      </w:pPr>
      <w:r w:rsidRPr="00A87996">
        <w:rPr>
          <w:rFonts w:ascii="Times New Roman" w:hAnsi="Times New Roman" w:cs="Times New Roman"/>
          <w:b/>
          <w:bCs/>
          <w:i/>
          <w:color w:val="F79646" w:themeColor="accent6"/>
          <w:sz w:val="28"/>
          <w:szCs w:val="28"/>
          <w:lang w:val="es-ES"/>
        </w:rPr>
        <w:t>PARA CONCLUIR PODRIAMOS DECIR QUE SERIAN LO ULTIMO EN CREMAS MULTIPROPOSITO CONSIGUIENDO SEGÚN LOS DISTINTOS LABORATORIOS LOS MEJORES RESULTADOS EN HIDRATACION, ANTIEDAD, PROTECCION SOLAR Y</w:t>
      </w:r>
      <w:r w:rsidR="009B34B5" w:rsidRPr="00A87996">
        <w:rPr>
          <w:rFonts w:ascii="Times New Roman" w:hAnsi="Times New Roman" w:cs="Times New Roman"/>
          <w:b/>
          <w:bCs/>
          <w:i/>
          <w:color w:val="F79646" w:themeColor="accent6"/>
          <w:sz w:val="28"/>
          <w:szCs w:val="28"/>
          <w:lang w:val="es-ES"/>
        </w:rPr>
        <w:t xml:space="preserve"> COLOR. ¿ ESPERAMOS UN POQUITO A VER QUE PASA ? SUS COSTOS VAN DE LA MANO DE LO NUEVO.</w:t>
      </w:r>
    </w:p>
    <w:p w14:paraId="38C635CB" w14:textId="77777777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79646" w:themeColor="accent6"/>
          <w:sz w:val="32"/>
          <w:szCs w:val="32"/>
          <w:lang w:val="es-ES"/>
        </w:rPr>
      </w:pPr>
    </w:p>
    <w:p w14:paraId="58EE44C4" w14:textId="77777777" w:rsidR="006E47F0" w:rsidRPr="00A87996" w:rsidRDefault="006E47F0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79646" w:themeColor="accent6"/>
          <w:sz w:val="32"/>
          <w:szCs w:val="32"/>
          <w:lang w:val="es-ES"/>
        </w:rPr>
      </w:pPr>
    </w:p>
    <w:p w14:paraId="39B75BE7" w14:textId="5CF3B4B3" w:rsidR="006E47F0" w:rsidRPr="00A87996" w:rsidRDefault="009B34B5" w:rsidP="004707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79646" w:themeColor="accent6"/>
          <w:sz w:val="36"/>
          <w:szCs w:val="36"/>
          <w:lang w:val="es-ES"/>
        </w:rPr>
      </w:pPr>
      <w:r w:rsidRPr="00A87996">
        <w:rPr>
          <w:rFonts w:ascii="Times New Roman" w:hAnsi="Times New Roman" w:cs="Times New Roman"/>
          <w:color w:val="F79646" w:themeColor="accent6"/>
          <w:sz w:val="36"/>
          <w:szCs w:val="36"/>
          <w:lang w:val="es-ES"/>
        </w:rPr>
        <w:t xml:space="preserve">Algunas de las mas conocidas en el mercado: </w:t>
      </w:r>
    </w:p>
    <w:p w14:paraId="6993237C" w14:textId="77777777" w:rsidR="000D397D" w:rsidRPr="00A87996" w:rsidRDefault="000D397D" w:rsidP="0025565C">
      <w:pPr>
        <w:widowControl w:val="0"/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48494C"/>
          <w:sz w:val="32"/>
          <w:szCs w:val="32"/>
          <w:lang w:val="es-ES"/>
        </w:rPr>
      </w:pPr>
    </w:p>
    <w:p w14:paraId="555C4278" w14:textId="36C9EFA6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Mussvital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Cream</w:t>
      </w:r>
      <w:r w:rsidR="0025565C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>.</w:t>
      </w:r>
    </w:p>
    <w:p w14:paraId="2F6279EA" w14:textId="4F6EEBC1" w:rsidR="0025565C" w:rsidRPr="00D36AD7" w:rsidRDefault="0025565C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Skin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Chemists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- DD cream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>.</w:t>
      </w:r>
    </w:p>
    <w:p w14:paraId="37B3D001" w14:textId="6D57361C" w:rsidR="006E47F0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DD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Crème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Prodigieuse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de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Nuxe</w:t>
      </w:r>
      <w:proofErr w:type="spellEnd"/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. </w:t>
      </w:r>
    </w:p>
    <w:p w14:paraId="2704F9B2" w14:textId="77777777" w:rsidR="000D397D" w:rsidRPr="00D36AD7" w:rsidRDefault="009B34B5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DERMAdoctor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</w:t>
      </w:r>
      <w:r w:rsidR="00F44F8B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: 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e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sta crema es la reformulación de su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 BB cream de </w:t>
      </w:r>
      <w:proofErr w:type="spellStart"/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DERMAdoctor</w:t>
      </w:r>
      <w:proofErr w:type="spellEnd"/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. S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e adapta a todo tipo de piel y se encarga de combati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r los UV con un factor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30.</w:t>
      </w:r>
    </w:p>
    <w:p w14:paraId="5D527A5D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DD Cream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Intensive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Bronzage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Gel con SPF 50 de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Tegoder</w:t>
      </w:r>
      <w:proofErr w:type="spellEnd"/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,</w:t>
      </w:r>
      <w:r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 </w:t>
      </w:r>
      <w:r w:rsidR="00F44F8B"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>va muy bien con las</w:t>
      </w:r>
      <w:r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 p</w:t>
      </w:r>
      <w:r w:rsidR="00F44F8B"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ieles con tendencia las </w:t>
      </w:r>
      <w:r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>manchas</w:t>
      </w:r>
      <w:r w:rsidR="00F44F8B"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. 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S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u uso es compatible con el </w:t>
      </w:r>
      <w:hyperlink r:id="rId9" w:history="1">
        <w:proofErr w:type="spellStart"/>
        <w:r w:rsidRPr="00D36AD7">
          <w:rPr>
            <w:rFonts w:ascii="Times New Roman" w:hAnsi="Times New Roman" w:cs="Times New Roman"/>
            <w:color w:val="2F2F2F"/>
            <w:sz w:val="28"/>
            <w:szCs w:val="28"/>
            <w:lang w:val="es-ES"/>
          </w:rPr>
          <w:t>maquillaje</w:t>
        </w:r>
      </w:hyperlink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.</w:t>
      </w:r>
    </w:p>
    <w:p w14:paraId="5AA5146E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Marcelle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- DD Cream</w:t>
      </w:r>
      <w:r w:rsidR="00F44F8B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>: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 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tiene un factor 25, resto símil a las </w:t>
      </w:r>
      <w:proofErr w:type="spellStart"/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demás.</w:t>
      </w:r>
    </w:p>
    <w:p w14:paraId="5F788EA0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Lendan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-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Infinitime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. </w:t>
      </w:r>
    </w:p>
    <w:p w14:paraId="33B39476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Pür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Rescue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Squad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</w:t>
      </w:r>
      <w:r w:rsidR="00F44F8B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: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i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ngredientes naturales con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SPF25</w:t>
      </w:r>
      <w:r w:rsidR="00F44F8B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.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 </w:t>
      </w:r>
    </w:p>
    <w:p w14:paraId="50BF9FD4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Tient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Lumière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 de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Galénic</w:t>
      </w:r>
      <w:proofErr w:type="spellEnd"/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 </w:t>
      </w:r>
    </w:p>
    <w:p w14:paraId="5C999AC1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Seizen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 </w:t>
      </w:r>
      <w:r w:rsidR="001F59D8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entre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sus ingredientes</w:t>
      </w:r>
      <w:r w:rsidR="00D2175E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 agrega al hialuronato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y la vitamina C </w:t>
      </w:r>
      <w:r w:rsidR="001F59D8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, buenos aliados contra el </w:t>
      </w:r>
      <w:proofErr w:type="spellStart"/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envejecimiento.</w:t>
      </w:r>
    </w:p>
    <w:p w14:paraId="10F11088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Stendhal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Hydro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Harmony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Cream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. </w:t>
      </w:r>
    </w:p>
    <w:p w14:paraId="4C221B7F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DD Cream de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Julep</w:t>
      </w:r>
      <w:proofErr w:type="spellEnd"/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,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por su parte, </w:t>
      </w:r>
      <w:r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contiene </w:t>
      </w:r>
      <w:r w:rsidR="00D2175E" w:rsidRPr="00D36AD7">
        <w:rPr>
          <w:rFonts w:ascii="Times New Roman" w:hAnsi="Times New Roman" w:cs="Times New Roman"/>
          <w:bCs/>
          <w:color w:val="2F2F2F"/>
          <w:sz w:val="28"/>
          <w:szCs w:val="28"/>
          <w:lang w:val="es-ES"/>
        </w:rPr>
        <w:t xml:space="preserve">SPF 25 y dos componentes patentados antiedad. </w:t>
      </w:r>
      <w:r w:rsidR="00D2175E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Utiliza</w:t>
      </w:r>
      <w:r w:rsidR="00D2175E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 </w:t>
      </w:r>
      <w:r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hibisco y</w:t>
      </w:r>
      <w:r w:rsidR="00D2175E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 xml:space="preserve"> el extracto de aceite de oliva que mejoran la </w:t>
      </w:r>
      <w:proofErr w:type="spellStart"/>
      <w:r w:rsidR="00D2175E" w:rsidRPr="00D36AD7">
        <w:rPr>
          <w:rFonts w:ascii="Times New Roman" w:hAnsi="Times New Roman" w:cs="Times New Roman"/>
          <w:color w:val="2F2F2F"/>
          <w:sz w:val="28"/>
          <w:szCs w:val="28"/>
          <w:lang w:val="es-ES"/>
        </w:rPr>
        <w:t>hidratación.</w:t>
      </w:r>
    </w:p>
    <w:p w14:paraId="38A1532D" w14:textId="77777777" w:rsidR="000D397D" w:rsidRPr="00D36AD7" w:rsidRDefault="006E47F0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Naturalia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Sintesi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DD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Cream.</w:t>
      </w:r>
    </w:p>
    <w:p w14:paraId="49D3B6B0" w14:textId="77777777" w:rsidR="000D397D" w:rsidRPr="00D36AD7" w:rsidRDefault="00D2175E" w:rsidP="000D397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Skin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Pharmacy</w:t>
      </w:r>
      <w:proofErr w:type="spellEnd"/>
      <w:r w:rsidR="006E47F0"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 </w:t>
      </w:r>
    </w:p>
    <w:p w14:paraId="5AF9029C" w14:textId="3F363675" w:rsidR="001D7F47" w:rsidRPr="00D36AD7" w:rsidRDefault="006E47F0" w:rsidP="001D7F47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ind w:right="200"/>
        <w:jc w:val="both"/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</w:pPr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Deborah Daily </w:t>
      </w:r>
      <w:proofErr w:type="spellStart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>Dream</w:t>
      </w:r>
      <w:proofErr w:type="spellEnd"/>
      <w:r w:rsidRPr="00D36AD7">
        <w:rPr>
          <w:rFonts w:ascii="Times New Roman" w:hAnsi="Times New Roman" w:cs="Times New Roman"/>
          <w:b/>
          <w:bCs/>
          <w:color w:val="2F2F2F"/>
          <w:sz w:val="28"/>
          <w:szCs w:val="28"/>
          <w:lang w:val="es-ES"/>
        </w:rPr>
        <w:t xml:space="preserve"> Cream</w:t>
      </w:r>
      <w:r w:rsidRPr="00D36AD7">
        <w:rPr>
          <w:rFonts w:ascii="Times New Roman" w:hAnsi="Times New Roman" w:cs="Times New Roman"/>
          <w:b/>
          <w:color w:val="2F2F2F"/>
          <w:sz w:val="28"/>
          <w:szCs w:val="28"/>
          <w:lang w:val="es-ES"/>
        </w:rPr>
        <w:t xml:space="preserve">. </w:t>
      </w:r>
    </w:p>
    <w:p w14:paraId="7C5EDC14" w14:textId="083D6150" w:rsidR="000D397D" w:rsidRPr="00A87996" w:rsidRDefault="00A87996" w:rsidP="00A87996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</w:t>
      </w:r>
    </w:p>
    <w:p w14:paraId="6B70C884" w14:textId="77777777" w:rsidR="00A87996" w:rsidRPr="00F16600" w:rsidRDefault="00A87996" w:rsidP="00A87996">
      <w:pPr>
        <w:ind w:firstLine="708"/>
        <w:jc w:val="both"/>
        <w:rPr>
          <w:color w:val="4BACC6"/>
          <w:sz w:val="28"/>
          <w:szCs w:val="28"/>
        </w:rPr>
      </w:pPr>
      <w:r w:rsidRPr="00F16600">
        <w:rPr>
          <w:color w:val="4BACC6"/>
          <w:sz w:val="28"/>
          <w:szCs w:val="28"/>
        </w:rPr>
        <w:t>Los invitamos a ver los videos en nuestra Fun Pa</w:t>
      </w:r>
      <w:r>
        <w:rPr>
          <w:color w:val="4BACC6"/>
          <w:sz w:val="28"/>
          <w:szCs w:val="28"/>
        </w:rPr>
        <w:t>ge de Facebook: @</w:t>
      </w:r>
      <w:proofErr w:type="spellStart"/>
      <w:r>
        <w:rPr>
          <w:color w:val="4BACC6"/>
          <w:sz w:val="28"/>
          <w:szCs w:val="28"/>
        </w:rPr>
        <w:t>drmartingastona</w:t>
      </w:r>
      <w:r w:rsidRPr="00F16600">
        <w:rPr>
          <w:color w:val="4BACC6"/>
          <w:sz w:val="28"/>
          <w:szCs w:val="28"/>
        </w:rPr>
        <w:t>lvarez</w:t>
      </w:r>
      <w:proofErr w:type="spellEnd"/>
      <w:r>
        <w:rPr>
          <w:color w:val="4BACC6"/>
          <w:sz w:val="28"/>
          <w:szCs w:val="28"/>
        </w:rPr>
        <w:t xml:space="preserve"> </w:t>
      </w:r>
      <w:r w:rsidRPr="00F16600">
        <w:rPr>
          <w:color w:val="4BACC6"/>
          <w:sz w:val="28"/>
          <w:szCs w:val="28"/>
        </w:rPr>
        <w:t>, ZAAR Aesthetic &amp; Health o por el canal del Dr. Martín Gastón Alvarez en YouTube.</w:t>
      </w:r>
      <w:r>
        <w:rPr>
          <w:color w:val="4BACC6"/>
          <w:sz w:val="28"/>
          <w:szCs w:val="28"/>
        </w:rPr>
        <w:t xml:space="preserve"> Web: zaarestetica.com.ar y drmartingastonalvarez.com, Instagram: @drmartingalvarez</w:t>
      </w:r>
    </w:p>
    <w:p w14:paraId="60C95208" w14:textId="77777777" w:rsidR="00A87996" w:rsidRDefault="00A87996" w:rsidP="00A87996">
      <w:pPr>
        <w:jc w:val="both"/>
        <w:rPr>
          <w:sz w:val="28"/>
          <w:szCs w:val="28"/>
        </w:rPr>
      </w:pPr>
    </w:p>
    <w:p w14:paraId="265CF445" w14:textId="77777777" w:rsidR="00A87996" w:rsidRDefault="00A87996" w:rsidP="00A87996">
      <w:pPr>
        <w:jc w:val="both"/>
        <w:rPr>
          <w:sz w:val="28"/>
          <w:szCs w:val="28"/>
        </w:rPr>
      </w:pPr>
    </w:p>
    <w:p w14:paraId="5713BC1A" w14:textId="32EB9E3E" w:rsidR="00A87996" w:rsidRDefault="00A87996" w:rsidP="00A8799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0" distB="0" distL="0" distR="0" wp14:anchorId="269CE102" wp14:editId="4AB40D9D">
            <wp:extent cx="5384800" cy="4043680"/>
            <wp:effectExtent l="0" t="0" r="0" b="0"/>
            <wp:docPr id="1" name="Imagen 1" descr="IMG_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9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24C3" w14:textId="77777777" w:rsidR="00A87996" w:rsidRDefault="00A87996" w:rsidP="00A87996">
      <w:pPr>
        <w:jc w:val="both"/>
        <w:rPr>
          <w:sz w:val="28"/>
          <w:szCs w:val="28"/>
        </w:rPr>
      </w:pPr>
    </w:p>
    <w:p w14:paraId="24A31539" w14:textId="77777777" w:rsidR="00A87996" w:rsidRDefault="00A87996" w:rsidP="00A87996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Dr. Martin Gastón Alvarez</w:t>
      </w:r>
    </w:p>
    <w:p w14:paraId="1F71F105" w14:textId="77777777" w:rsidR="00A87996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Esp. Universitario en Cirugía Plástica y Reparadora</w:t>
      </w:r>
    </w:p>
    <w:p w14:paraId="713800F7" w14:textId="77777777" w:rsidR="00A87996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Director Médico Zaar Aesthetic &amp; Health</w:t>
      </w:r>
    </w:p>
    <w:p w14:paraId="0C89EDC2" w14:textId="77777777" w:rsidR="00A87996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Miembro de la SCPLP</w:t>
      </w:r>
    </w:p>
    <w:p w14:paraId="2272DFDB" w14:textId="77777777" w:rsidR="00A87996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Médico Homologado CE</w:t>
      </w:r>
    </w:p>
    <w:p w14:paraId="2C0286C3" w14:textId="77777777" w:rsidR="00A87996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MP 114.179</w:t>
      </w:r>
    </w:p>
    <w:p w14:paraId="77F8B523" w14:textId="77777777" w:rsidR="00A87996" w:rsidRPr="00FD2540" w:rsidRDefault="00A87996" w:rsidP="00A87996">
      <w:pPr>
        <w:jc w:val="right"/>
        <w:rPr>
          <w:sz w:val="28"/>
          <w:szCs w:val="28"/>
        </w:rPr>
      </w:pPr>
      <w:r>
        <w:rPr>
          <w:sz w:val="28"/>
          <w:szCs w:val="28"/>
        </w:rPr>
        <w:t>MN 107.553</w:t>
      </w:r>
    </w:p>
    <w:p w14:paraId="09F7EF47" w14:textId="4FA07D70" w:rsidR="000D397D" w:rsidRPr="00A87996" w:rsidRDefault="000D397D" w:rsidP="001D7F4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EED77DB" w14:textId="3F14F74E" w:rsidR="000D397D" w:rsidRPr="00A87996" w:rsidRDefault="000D397D" w:rsidP="004707CD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0D397D" w:rsidRPr="00A87996" w:rsidSect="00C1453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04D61"/>
    <w:multiLevelType w:val="hybridMultilevel"/>
    <w:tmpl w:val="E9D64E0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87B5F"/>
    <w:multiLevelType w:val="hybridMultilevel"/>
    <w:tmpl w:val="4A8AEFA2"/>
    <w:lvl w:ilvl="0" w:tplc="D63A19AC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Helvetica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56"/>
    <w:rsid w:val="00002923"/>
    <w:rsid w:val="00037C8E"/>
    <w:rsid w:val="0004563D"/>
    <w:rsid w:val="000D397D"/>
    <w:rsid w:val="001D7F47"/>
    <w:rsid w:val="001F59D8"/>
    <w:rsid w:val="00200ABA"/>
    <w:rsid w:val="0025565C"/>
    <w:rsid w:val="002B7D0E"/>
    <w:rsid w:val="002F2665"/>
    <w:rsid w:val="00340956"/>
    <w:rsid w:val="00437F71"/>
    <w:rsid w:val="004707CD"/>
    <w:rsid w:val="006E47F0"/>
    <w:rsid w:val="009B34B5"/>
    <w:rsid w:val="00A87996"/>
    <w:rsid w:val="00C14533"/>
    <w:rsid w:val="00C46671"/>
    <w:rsid w:val="00D2175E"/>
    <w:rsid w:val="00D36AD7"/>
    <w:rsid w:val="00E947FB"/>
    <w:rsid w:val="00F4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7E17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9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95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55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9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95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55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www.enfemenino.com/belleza/maquillaje-ssc5.html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148BAF-FDC3-CB4F-AC57-5DC5678A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590</Words>
  <Characters>3249</Characters>
  <Application>Microsoft Macintosh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---</cp:lastModifiedBy>
  <cp:revision>8</cp:revision>
  <dcterms:created xsi:type="dcterms:W3CDTF">2016-08-18T04:58:00Z</dcterms:created>
  <dcterms:modified xsi:type="dcterms:W3CDTF">2016-08-22T05:45:00Z</dcterms:modified>
</cp:coreProperties>
</file>